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490E24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="003C44C2"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3C44C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</w:t>
      </w:r>
      <w:r w:rsidR="006E5EE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6F4EA3" w:rsidRPr="00252114" w:rsidRDefault="003C44C2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Фирстов Андрей Павлович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Технологии и ИЗО</w:t>
            </w:r>
          </w:p>
          <w:p w:rsidR="00252114" w:rsidRPr="00252114" w:rsidRDefault="003C44C2" w:rsidP="003C44C2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Крекотень Татьяна Васильевна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 и ИЗО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высшей</w:t>
            </w:r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кк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</w:t>
            </w:r>
            <w:r w:rsidR="00490E2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науки </w:t>
            </w:r>
            <w:r w:rsidR="00490E24"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РФ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от 09.03.2004 г., № 1312;</w:t>
            </w:r>
          </w:p>
          <w:p w:rsidR="003C44C2" w:rsidRDefault="00252114" w:rsidP="003C44C2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r w:rsidR="003C44C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основного 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252114" w:rsidRPr="003C44C2" w:rsidRDefault="003C44C2" w:rsidP="003C44C2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44C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Примерной программы основного образования по изобразительному искусству. (М: Просвещение, 2010) в                 соответствии с содержанием </w:t>
            </w:r>
            <w:r w:rsidR="00490E24" w:rsidRPr="003C44C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указанного</w:t>
            </w:r>
            <w:r w:rsidRPr="003C44C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учебника/ ФГОС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;</w:t>
            </w:r>
          </w:p>
          <w:p w:rsidR="00252114" w:rsidRPr="003C44C2" w:rsidRDefault="00252114" w:rsidP="003C44C2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0E24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490E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</w:t>
            </w:r>
            <w:r w:rsidR="00490E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овательных учреждениях, на 2015/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учебный год;</w:t>
            </w:r>
          </w:p>
          <w:p w:rsidR="003C44C2" w:rsidRPr="003C44C2" w:rsidRDefault="003C44C2" w:rsidP="004F2563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3C44C2">
              <w:rPr>
                <w:rFonts w:ascii="Times New Roman" w:hAnsi="Times New Roman"/>
                <w:sz w:val="24"/>
                <w:szCs w:val="24"/>
              </w:rPr>
              <w:t xml:space="preserve">Образовательной программы МАОУ «Лицей инновационных </w:t>
            </w:r>
            <w:r w:rsidR="004F2563">
              <w:rPr>
                <w:rFonts w:ascii="Times New Roman" w:hAnsi="Times New Roman"/>
                <w:sz w:val="24"/>
                <w:szCs w:val="24"/>
              </w:rPr>
              <w:t>технологий» на 2020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>-202</w:t>
            </w:r>
            <w:r w:rsidR="004F2563">
              <w:rPr>
                <w:rFonts w:ascii="Times New Roman" w:hAnsi="Times New Roman"/>
                <w:sz w:val="24"/>
                <w:szCs w:val="24"/>
              </w:rPr>
              <w:t>1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 учебный год;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3C44C2" w:rsidRDefault="003C44C2" w:rsidP="003C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редметная линия учебников под </w:t>
            </w:r>
            <w:r w:rsidR="00490E24" w:rsidRPr="003C44C2">
              <w:rPr>
                <w:rFonts w:ascii="Times New Roman" w:hAnsi="Times New Roman"/>
                <w:sz w:val="24"/>
                <w:szCs w:val="24"/>
              </w:rPr>
              <w:t>редакцией Б.М.</w:t>
            </w:r>
            <w:r w:rsidRPr="003C44C2">
              <w:rPr>
                <w:rFonts w:ascii="Times New Roman" w:hAnsi="Times New Roman"/>
                <w:sz w:val="24"/>
                <w:szCs w:val="24"/>
              </w:rPr>
              <w:t xml:space="preserve"> Неменского</w:t>
            </w:r>
            <w:bookmarkStart w:id="0" w:name="_GoBack"/>
            <w:bookmarkEnd w:id="0"/>
            <w:r w:rsidRPr="003C44C2">
              <w:rPr>
                <w:rFonts w:ascii="Times New Roman" w:hAnsi="Times New Roman"/>
                <w:sz w:val="24"/>
                <w:szCs w:val="24"/>
              </w:rPr>
              <w:t xml:space="preserve">  для . 5-9 классов:  издательство «Просвещение», 2011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A76C22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формирование опыта смыслового и эмоционально - ценностного вос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приятия визуального образа реальности и произведений искусства;</w:t>
            </w:r>
          </w:p>
          <w:p w:rsidR="00A76C22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освоение художественной культуры как формы материального вы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ражения в пространственных формах духовных ценностей;</w:t>
            </w:r>
          </w:p>
          <w:p w:rsidR="00A76C22" w:rsidRPr="00A76C22" w:rsidRDefault="00A76C22" w:rsidP="00A76C22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формирование понимания эмоционального и ценностного смысла визуально-пространственной формы;</w:t>
            </w:r>
          </w:p>
          <w:p w:rsidR="00A76C22" w:rsidRPr="00A76C22" w:rsidRDefault="00A76C22" w:rsidP="00A76C22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развитие творческого опыта как формирование способности к са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мостоятельным действиям в ситуации неопределенности;</w:t>
            </w:r>
          </w:p>
          <w:p w:rsidR="00A76C22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формирование активного, заинтересованного отношения к традици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ям культуры как к смысловой, эстетической и личностно-значимой ценности;</w:t>
            </w:r>
          </w:p>
          <w:p w:rsidR="00A76C22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воспитание уважения к истории культуры своего Отечества, выра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женной в ее архитектуре, изобразительном искусстве, в националь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ных образах предметно-материальной и пространственной среды и понимании красоты человека;</w:t>
            </w:r>
          </w:p>
          <w:p w:rsidR="00A76C22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развитие способности ориентироваться в мире современной художе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ственной культуры;</w:t>
            </w:r>
          </w:p>
          <w:p w:rsidR="00A76C22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овладение средствами художественного изображения как способом развития умения видеть реальный мир, как способностью к анали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зу и структурированию визуального образа, на основе его эмоцио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нально-нравственной оценки;</w:t>
            </w:r>
          </w:p>
          <w:p w:rsidR="00252114" w:rsidRPr="00A76C22" w:rsidRDefault="00A76C22" w:rsidP="00A76C22">
            <w:pPr>
              <w:pStyle w:val="aa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C22">
              <w:rPr>
                <w:rFonts w:ascii="Times New Roman" w:hAnsi="Times New Roman"/>
                <w:sz w:val="24"/>
                <w:szCs w:val="24"/>
              </w:rPr>
              <w:t>овладение основами культуры практической работы различными ху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дожественными материалами и инструментами для эстетической ор</w:t>
            </w:r>
            <w:r w:rsidRPr="00A76C22">
              <w:rPr>
                <w:rFonts w:ascii="Times New Roman" w:hAnsi="Times New Roman"/>
                <w:sz w:val="24"/>
                <w:szCs w:val="24"/>
              </w:rPr>
              <w:softHyphen/>
              <w:t>ганизации и оформления школьной, бытовой и производственной среды.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3C44C2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 часа (1 час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2A2" w:rsidRDefault="007322A2" w:rsidP="00B109E5">
      <w:pPr>
        <w:spacing w:after="0" w:line="240" w:lineRule="auto"/>
      </w:pPr>
      <w:r>
        <w:separator/>
      </w:r>
    </w:p>
  </w:endnote>
  <w:endnote w:type="continuationSeparator" w:id="0">
    <w:p w:rsidR="007322A2" w:rsidRDefault="007322A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2A2" w:rsidRDefault="007322A2" w:rsidP="00B109E5">
      <w:pPr>
        <w:spacing w:after="0" w:line="240" w:lineRule="auto"/>
      </w:pPr>
      <w:r>
        <w:separator/>
      </w:r>
    </w:p>
  </w:footnote>
  <w:footnote w:type="continuationSeparator" w:id="0">
    <w:p w:rsidR="007322A2" w:rsidRDefault="007322A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01DA6"/>
    <w:rsid w:val="000378EF"/>
    <w:rsid w:val="0009070C"/>
    <w:rsid w:val="000C347D"/>
    <w:rsid w:val="00145269"/>
    <w:rsid w:val="002135B4"/>
    <w:rsid w:val="00252114"/>
    <w:rsid w:val="002A567E"/>
    <w:rsid w:val="00355D84"/>
    <w:rsid w:val="003C44C2"/>
    <w:rsid w:val="00485121"/>
    <w:rsid w:val="00490E24"/>
    <w:rsid w:val="004F2563"/>
    <w:rsid w:val="005109D6"/>
    <w:rsid w:val="00545E90"/>
    <w:rsid w:val="006B365D"/>
    <w:rsid w:val="006E5EE2"/>
    <w:rsid w:val="006F4EA3"/>
    <w:rsid w:val="007322A2"/>
    <w:rsid w:val="008464AB"/>
    <w:rsid w:val="00952D39"/>
    <w:rsid w:val="00A76C22"/>
    <w:rsid w:val="00A87998"/>
    <w:rsid w:val="00B109E5"/>
    <w:rsid w:val="00B43812"/>
    <w:rsid w:val="00B672F1"/>
    <w:rsid w:val="00CD6561"/>
    <w:rsid w:val="00DA44DE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4DD8"/>
  <w15:docId w15:val="{F8E13900-E95E-4B22-BD48-BB236204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A76C2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2016-02-12T01:11:00Z</cp:lastPrinted>
  <dcterms:created xsi:type="dcterms:W3CDTF">2016-02-12T01:40:00Z</dcterms:created>
  <dcterms:modified xsi:type="dcterms:W3CDTF">2020-09-21T04:55:00Z</dcterms:modified>
</cp:coreProperties>
</file>